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037FD" w14:textId="77777777" w:rsidR="00A5560A" w:rsidRDefault="00A5560A" w:rsidP="0057663C">
      <w:pPr>
        <w:tabs>
          <w:tab w:val="right" w:pos="10065"/>
        </w:tabs>
        <w:ind w:right="-1" w:firstLine="709"/>
        <w:jc w:val="center"/>
        <w:rPr>
          <w:b/>
          <w:sz w:val="22"/>
          <w:szCs w:val="22"/>
        </w:rPr>
      </w:pPr>
    </w:p>
    <w:p w14:paraId="2CC31D48" w14:textId="77777777" w:rsidR="00D169CA" w:rsidRPr="00D3328F" w:rsidRDefault="00D169CA" w:rsidP="00D169CA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  <w:r w:rsidRPr="00D3328F">
        <w:rPr>
          <w:i/>
          <w:sz w:val="24"/>
          <w:szCs w:val="24"/>
          <w:lang w:val="uk-UA" w:eastAsia="ru-RU"/>
        </w:rPr>
        <w:t>Вихідний  №____</w:t>
      </w:r>
    </w:p>
    <w:p w14:paraId="54472161" w14:textId="77777777" w:rsidR="00D169CA" w:rsidRPr="00D3328F" w:rsidRDefault="00D169CA" w:rsidP="00D169CA">
      <w:pPr>
        <w:spacing w:line="257" w:lineRule="auto"/>
        <w:rPr>
          <w:i/>
          <w:sz w:val="24"/>
          <w:szCs w:val="24"/>
          <w:lang w:val="uk-UA" w:eastAsia="ru-RU"/>
        </w:rPr>
      </w:pPr>
      <w:r w:rsidRPr="00D3328F">
        <w:rPr>
          <w:i/>
          <w:sz w:val="24"/>
          <w:szCs w:val="24"/>
          <w:lang w:val="uk-UA" w:eastAsia="ru-RU"/>
        </w:rPr>
        <w:t>дата ________</w:t>
      </w:r>
    </w:p>
    <w:p w14:paraId="47D8785B" w14:textId="77777777" w:rsidR="00D169CA" w:rsidRPr="00D3328F" w:rsidRDefault="00D169CA" w:rsidP="00D169CA">
      <w:pPr>
        <w:spacing w:line="257" w:lineRule="auto"/>
        <w:rPr>
          <w:i/>
          <w:sz w:val="24"/>
          <w:szCs w:val="24"/>
          <w:lang w:val="uk-UA" w:eastAsia="ru-RU"/>
        </w:rPr>
      </w:pPr>
    </w:p>
    <w:p w14:paraId="568E0709" w14:textId="77777777" w:rsidR="00D169CA" w:rsidRPr="00D3328F" w:rsidRDefault="00D169CA" w:rsidP="00D169CA">
      <w:pPr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D3328F">
        <w:rPr>
          <w:b/>
          <w:sz w:val="24"/>
          <w:szCs w:val="24"/>
          <w:lang w:val="uk-UA" w:eastAsia="ru-RU"/>
        </w:rPr>
        <w:t xml:space="preserve">АТ «КБ «ГЛОБУС» </w:t>
      </w:r>
    </w:p>
    <w:p w14:paraId="21B0C527" w14:textId="77777777" w:rsidR="00D169CA" w:rsidRPr="00D3328F" w:rsidRDefault="00D169CA" w:rsidP="00D169CA">
      <w:pPr>
        <w:widowControl w:val="0"/>
        <w:autoSpaceDN w:val="0"/>
        <w:adjustRightInd w:val="0"/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D3328F">
        <w:rPr>
          <w:b/>
          <w:sz w:val="24"/>
          <w:szCs w:val="24"/>
          <w:lang w:val="uk-UA" w:eastAsia="ru-RU"/>
        </w:rPr>
        <w:t xml:space="preserve">                                                                             04073, м. Київ, </w:t>
      </w:r>
      <w:proofErr w:type="spellStart"/>
      <w:r w:rsidRPr="00D3328F">
        <w:rPr>
          <w:b/>
          <w:sz w:val="24"/>
          <w:szCs w:val="24"/>
          <w:lang w:val="uk-UA" w:eastAsia="ru-RU"/>
        </w:rPr>
        <w:t>пров</w:t>
      </w:r>
      <w:proofErr w:type="spellEnd"/>
      <w:r w:rsidRPr="00D3328F">
        <w:rPr>
          <w:b/>
          <w:sz w:val="24"/>
          <w:szCs w:val="24"/>
          <w:lang w:val="uk-UA" w:eastAsia="ru-RU"/>
        </w:rPr>
        <w:t>. Куренівський, 19/5</w:t>
      </w:r>
    </w:p>
    <w:p w14:paraId="15883DB1" w14:textId="77777777" w:rsidR="00D169CA" w:rsidRPr="00D3328F" w:rsidRDefault="00D169CA" w:rsidP="00D169CA">
      <w:pPr>
        <w:jc w:val="right"/>
        <w:rPr>
          <w:bCs/>
          <w:sz w:val="24"/>
          <w:szCs w:val="24"/>
          <w:lang w:val="uk-UA"/>
        </w:rPr>
      </w:pPr>
    </w:p>
    <w:p w14:paraId="26B35E95" w14:textId="77777777" w:rsidR="00D169CA" w:rsidRPr="00D3328F" w:rsidRDefault="00D169CA" w:rsidP="00D169CA">
      <w:pPr>
        <w:tabs>
          <w:tab w:val="right" w:pos="10065"/>
        </w:tabs>
        <w:ind w:right="-1" w:firstLine="709"/>
        <w:jc w:val="center"/>
        <w:rPr>
          <w:b/>
          <w:sz w:val="24"/>
          <w:szCs w:val="24"/>
          <w:lang w:val="uk-UA"/>
        </w:rPr>
      </w:pPr>
      <w:r w:rsidRPr="00D3328F">
        <w:rPr>
          <w:b/>
          <w:sz w:val="24"/>
          <w:szCs w:val="24"/>
          <w:lang w:val="uk-UA"/>
        </w:rPr>
        <w:t>Заява ММСП на участь у Програмі «Доступний фінансовий лізинг 5-7-9%»</w:t>
      </w:r>
    </w:p>
    <w:p w14:paraId="4A404535" w14:textId="357EB122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Цим просимо розглянути можливість участі суб’єкта господарської діяльності (назва підприємства або ПІБ фізичної особи-підприємця, організаційно-правова форма, код ЄДРПОУ/ІПН або РНОКПП) в Програмі «Доступний фінансовий лізинг 5-7-9%», що реалізується Урядом України.</w:t>
      </w:r>
    </w:p>
    <w:p w14:paraId="1EABDC3F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Інформація про підприємство або фізичну особу-підприємця та про пов’язаних з ним суб’єктів господарювання (у разі наявності групи пов’язаних компаній – в таблиці зазначаються аналогічні дані й по кожному члену групи пов’язаних компаній):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6760"/>
        <w:gridCol w:w="1842"/>
      </w:tblGrid>
      <w:tr w:rsidR="00D169CA" w:rsidRPr="00DC2352" w14:paraId="2C725508" w14:textId="77777777" w:rsidTr="00D169CA">
        <w:tc>
          <w:tcPr>
            <w:tcW w:w="1145" w:type="dxa"/>
            <w:vAlign w:val="center"/>
          </w:tcPr>
          <w:p w14:paraId="422D1622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6760" w:type="dxa"/>
            <w:vAlign w:val="center"/>
          </w:tcPr>
          <w:p w14:paraId="56B6E77F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Назва Підприємства/ ПІБ фізичної особи-підприємця</w:t>
            </w:r>
          </w:p>
        </w:tc>
        <w:tc>
          <w:tcPr>
            <w:tcW w:w="1842" w:type="dxa"/>
            <w:vAlign w:val="center"/>
          </w:tcPr>
          <w:p w14:paraId="41DBE87A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56E63B1D" w14:textId="77777777" w:rsidTr="00D169CA">
        <w:tc>
          <w:tcPr>
            <w:tcW w:w="1145" w:type="dxa"/>
            <w:vAlign w:val="center"/>
          </w:tcPr>
          <w:p w14:paraId="3934DD09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3C1086E6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ЄДРПОУ/ІПН або РНОКПП</w:t>
            </w:r>
          </w:p>
        </w:tc>
        <w:tc>
          <w:tcPr>
            <w:tcW w:w="1842" w:type="dxa"/>
            <w:vAlign w:val="center"/>
          </w:tcPr>
          <w:p w14:paraId="6113FD38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47DFD38" w14:textId="77777777" w:rsidTr="00D169CA">
        <w:tc>
          <w:tcPr>
            <w:tcW w:w="1145" w:type="dxa"/>
            <w:vAlign w:val="center"/>
          </w:tcPr>
          <w:p w14:paraId="5976A558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37B20AB2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Дата реєстрації</w:t>
            </w:r>
          </w:p>
        </w:tc>
        <w:tc>
          <w:tcPr>
            <w:tcW w:w="1842" w:type="dxa"/>
            <w:vAlign w:val="center"/>
          </w:tcPr>
          <w:p w14:paraId="44510D74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66B6D734" w14:textId="77777777" w:rsidTr="00D169CA">
        <w:tc>
          <w:tcPr>
            <w:tcW w:w="1145" w:type="dxa"/>
            <w:vAlign w:val="center"/>
          </w:tcPr>
          <w:p w14:paraId="206844A2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5B1DB4EB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Адреса реєстрації</w:t>
            </w:r>
          </w:p>
        </w:tc>
        <w:tc>
          <w:tcPr>
            <w:tcW w:w="1842" w:type="dxa"/>
            <w:vAlign w:val="center"/>
          </w:tcPr>
          <w:p w14:paraId="1DB292CF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00235C0C" w14:textId="77777777" w:rsidTr="00D169CA">
        <w:tc>
          <w:tcPr>
            <w:tcW w:w="1145" w:type="dxa"/>
            <w:vAlign w:val="center"/>
          </w:tcPr>
          <w:p w14:paraId="0F6AD516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107D75C0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Дата фактичного початку ведення господарської діяльності</w:t>
            </w:r>
          </w:p>
        </w:tc>
        <w:tc>
          <w:tcPr>
            <w:tcW w:w="1842" w:type="dxa"/>
            <w:vAlign w:val="center"/>
          </w:tcPr>
          <w:p w14:paraId="381B088A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1F80726" w14:textId="77777777" w:rsidTr="00D169CA">
        <w:tc>
          <w:tcPr>
            <w:tcW w:w="1145" w:type="dxa"/>
            <w:vAlign w:val="center"/>
          </w:tcPr>
          <w:p w14:paraId="678ED787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6DEF4576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Адреса місць фактичного ведення господарської діяльності</w:t>
            </w:r>
          </w:p>
        </w:tc>
        <w:tc>
          <w:tcPr>
            <w:tcW w:w="1842" w:type="dxa"/>
            <w:vAlign w:val="center"/>
          </w:tcPr>
          <w:p w14:paraId="0F48ABEB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6559325A" w14:textId="77777777" w:rsidTr="00D169CA">
        <w:tc>
          <w:tcPr>
            <w:tcW w:w="1145" w:type="dxa"/>
            <w:vAlign w:val="center"/>
          </w:tcPr>
          <w:p w14:paraId="53372029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04D99958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ПІБ учасників (засновників) та їх частки в статутному капіталі</w:t>
            </w:r>
          </w:p>
        </w:tc>
        <w:tc>
          <w:tcPr>
            <w:tcW w:w="1842" w:type="dxa"/>
            <w:vAlign w:val="center"/>
          </w:tcPr>
          <w:p w14:paraId="2ADC6D48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1FE23D7C" w14:textId="77777777" w:rsidTr="00D169CA">
        <w:tc>
          <w:tcPr>
            <w:tcW w:w="1145" w:type="dxa"/>
            <w:vAlign w:val="center"/>
          </w:tcPr>
          <w:p w14:paraId="29EDA6AD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1D1FF79E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ПІБ кінцевих </w:t>
            </w:r>
            <w:proofErr w:type="spellStart"/>
            <w:r w:rsidRPr="00D3328F">
              <w:rPr>
                <w:sz w:val="24"/>
                <w:szCs w:val="24"/>
                <w:lang w:val="uk-UA"/>
              </w:rPr>
              <w:t>бенефіціарних</w:t>
            </w:r>
            <w:proofErr w:type="spellEnd"/>
            <w:r w:rsidRPr="00D3328F">
              <w:rPr>
                <w:sz w:val="24"/>
                <w:szCs w:val="24"/>
                <w:lang w:val="uk-UA"/>
              </w:rPr>
              <w:t xml:space="preserve"> власників (контролерів) та їх частки власності</w:t>
            </w:r>
          </w:p>
        </w:tc>
        <w:tc>
          <w:tcPr>
            <w:tcW w:w="1842" w:type="dxa"/>
            <w:vAlign w:val="center"/>
          </w:tcPr>
          <w:p w14:paraId="6E6B27C9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C2352" w14:paraId="6ED2F10C" w14:textId="77777777" w:rsidTr="00D169CA">
        <w:tc>
          <w:tcPr>
            <w:tcW w:w="1145" w:type="dxa"/>
            <w:vAlign w:val="center"/>
          </w:tcPr>
          <w:p w14:paraId="455D9470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32147716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Наявність статусу резидента України кінцевих </w:t>
            </w:r>
            <w:proofErr w:type="spellStart"/>
            <w:r w:rsidRPr="00D3328F">
              <w:rPr>
                <w:sz w:val="24"/>
                <w:szCs w:val="24"/>
                <w:lang w:val="uk-UA"/>
              </w:rPr>
              <w:t>бенефіціарних</w:t>
            </w:r>
            <w:proofErr w:type="spellEnd"/>
            <w:r w:rsidRPr="00D3328F">
              <w:rPr>
                <w:sz w:val="24"/>
                <w:szCs w:val="24"/>
                <w:lang w:val="uk-UA"/>
              </w:rPr>
              <w:t xml:space="preserve"> власників (контролерів) підприємства</w:t>
            </w:r>
          </w:p>
          <w:p w14:paraId="56295E22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Неналежність учасників (акціонерів, членів) ММСП, кінцевих </w:t>
            </w:r>
            <w:proofErr w:type="spellStart"/>
            <w:r w:rsidRPr="00D3328F">
              <w:rPr>
                <w:sz w:val="24"/>
                <w:szCs w:val="24"/>
                <w:lang w:val="uk-UA"/>
              </w:rPr>
              <w:t>бенефіціарів</w:t>
            </w:r>
            <w:proofErr w:type="spellEnd"/>
            <w:r w:rsidRPr="00D3328F">
              <w:rPr>
                <w:sz w:val="24"/>
                <w:szCs w:val="24"/>
                <w:lang w:val="uk-UA"/>
              </w:rPr>
              <w:t xml:space="preserve"> (контролерів) ММСП до громадян держави, визнаної Україною державою-агресором або державою-окупантом, та/або до осіб, які належать або належали до терористичних організацій</w:t>
            </w:r>
          </w:p>
        </w:tc>
        <w:tc>
          <w:tcPr>
            <w:tcW w:w="1842" w:type="dxa"/>
            <w:vAlign w:val="center"/>
          </w:tcPr>
          <w:p w14:paraId="0C0D21B6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048877C" w14:textId="77777777" w:rsidTr="00D169CA">
        <w:tc>
          <w:tcPr>
            <w:tcW w:w="1145" w:type="dxa"/>
            <w:vAlign w:val="center"/>
          </w:tcPr>
          <w:p w14:paraId="2D764076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2C93C64F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Види економічної діяльності ММСП за КВЕД за яким реалізовується Інвестиційний проект ММСП</w:t>
            </w:r>
          </w:p>
        </w:tc>
        <w:tc>
          <w:tcPr>
            <w:tcW w:w="1842" w:type="dxa"/>
            <w:vAlign w:val="center"/>
          </w:tcPr>
          <w:p w14:paraId="3C2B9D91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C2352" w14:paraId="38C5ACFB" w14:textId="77777777" w:rsidTr="00D169CA">
        <w:tc>
          <w:tcPr>
            <w:tcW w:w="1145" w:type="dxa"/>
            <w:vAlign w:val="center"/>
          </w:tcPr>
          <w:p w14:paraId="298288A6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0FC111AA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Середньооблікова кількість штатних працівників ММСП за місяць, згідно з даними звіту (Форма №Д4), наявного на дату подання цієї заяви, </w:t>
            </w:r>
            <w:proofErr w:type="spellStart"/>
            <w:r w:rsidRPr="00D3328F">
              <w:rPr>
                <w:sz w:val="24"/>
                <w:szCs w:val="24"/>
                <w:lang w:val="uk-UA"/>
              </w:rPr>
              <w:t>чол</w:t>
            </w:r>
            <w:proofErr w:type="spellEnd"/>
            <w:r w:rsidRPr="00D3328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  <w:vAlign w:val="center"/>
          </w:tcPr>
          <w:p w14:paraId="7CCF5390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C2352" w14:paraId="181D9C15" w14:textId="77777777" w:rsidTr="00D169CA">
        <w:tc>
          <w:tcPr>
            <w:tcW w:w="1145" w:type="dxa"/>
            <w:vAlign w:val="center"/>
          </w:tcPr>
          <w:p w14:paraId="1289E1CB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vAlign w:val="center"/>
          </w:tcPr>
          <w:p w14:paraId="4EA7DC99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Дохід від реалізації продукції/робіт/послуг за останні 4 звітні квартали/ рік, грн.</w:t>
            </w:r>
          </w:p>
        </w:tc>
        <w:tc>
          <w:tcPr>
            <w:tcW w:w="1842" w:type="dxa"/>
            <w:vAlign w:val="center"/>
          </w:tcPr>
          <w:p w14:paraId="18C6A7BC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A2A9AA8" w14:textId="77777777" w:rsidTr="00D169CA">
        <w:trPr>
          <w:trHeight w:val="255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A1BA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3D13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Річний дохід ММСП на кінець звітного року, млн.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004F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1D8D2166" w14:textId="77777777" w:rsidTr="00D169CA">
        <w:trPr>
          <w:trHeight w:val="132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1591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434D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Річний дохід ММСП на кінець попереднього звітного року, млн.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C2D4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0A059E8F" w14:textId="77777777" w:rsidTr="00D169CA">
        <w:trPr>
          <w:trHeight w:val="206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0C7D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75C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Сума сплаченого податку на прибуток за звітний рік,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86FE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13418343" w14:textId="77777777" w:rsidTr="00D169CA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9717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F73D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Сума сплаченого податку на прибуток за попередній звітний рік,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CD9B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1573C804" w14:textId="77777777" w:rsidTr="00D169CA">
        <w:trPr>
          <w:trHeight w:val="187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4D8C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D425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Сума сплаченого ЄСВ за звітний рік,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5293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5AC1C02" w14:textId="77777777" w:rsidTr="00D169CA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989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9C91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Сума сплаченого ЄСВ за попередній звітний рік,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51AD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66BB6179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</w:p>
    <w:p w14:paraId="3D975CC3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Інформація про фінансовий лізинг: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27"/>
        <w:gridCol w:w="5103"/>
      </w:tblGrid>
      <w:tr w:rsidR="00D169CA" w:rsidRPr="00D3328F" w14:paraId="323395F5" w14:textId="77777777" w:rsidTr="00D169CA">
        <w:trPr>
          <w:trHeight w:val="267"/>
        </w:trPr>
        <w:tc>
          <w:tcPr>
            <w:tcW w:w="959" w:type="dxa"/>
            <w:vAlign w:val="center"/>
          </w:tcPr>
          <w:p w14:paraId="72CE7DB4" w14:textId="77777777" w:rsidR="00D169CA" w:rsidRPr="00D3328F" w:rsidRDefault="00D169CA" w:rsidP="00780706">
            <w:pPr>
              <w:ind w:right="-1" w:firstLine="142"/>
              <w:jc w:val="center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7" w:type="dxa"/>
            <w:vAlign w:val="center"/>
          </w:tcPr>
          <w:p w14:paraId="76B94C90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Ціль фінансового лізингу </w:t>
            </w:r>
          </w:p>
        </w:tc>
        <w:tc>
          <w:tcPr>
            <w:tcW w:w="5103" w:type="dxa"/>
            <w:vAlign w:val="center"/>
          </w:tcPr>
          <w:p w14:paraId="3DBB18FD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Вказується ціль фінансового лізингу:</w:t>
            </w:r>
          </w:p>
          <w:p w14:paraId="4DBA724F" w14:textId="77777777" w:rsidR="00D169CA" w:rsidRPr="00D3328F" w:rsidRDefault="00D169CA" w:rsidP="00780706">
            <w:pPr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Ціль 1. Фінансовий лізинг (Інвестиційна ціль).</w:t>
            </w:r>
          </w:p>
          <w:p w14:paraId="04C016B9" w14:textId="77777777" w:rsidR="00D169CA" w:rsidRPr="00D3328F" w:rsidRDefault="00D169CA" w:rsidP="00780706">
            <w:pPr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Ціль 2. Фінансовий лізинг (С/Г </w:t>
            </w:r>
            <w:r w:rsidRPr="00D3328F">
              <w:rPr>
                <w:sz w:val="24"/>
                <w:szCs w:val="24"/>
                <w:lang w:val="uk-UA"/>
              </w:rPr>
              <w:lastRenderedPageBreak/>
              <w:t>товаровиробники)</w:t>
            </w:r>
          </w:p>
          <w:p w14:paraId="58345866" w14:textId="77777777" w:rsidR="00D169CA" w:rsidRPr="00D3328F" w:rsidRDefault="00D169CA" w:rsidP="00780706">
            <w:pPr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Ціль 4. Фінансовий лізинг (Переробка КВЕД секції С)</w:t>
            </w:r>
          </w:p>
          <w:p w14:paraId="6B302CCD" w14:textId="77777777" w:rsidR="00D169CA" w:rsidRPr="00D3328F" w:rsidRDefault="00D169CA" w:rsidP="00780706">
            <w:pPr>
              <w:pStyle w:val="a7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Ціль 5. Фінансовий лізинг (Відбудова бізнесу)</w:t>
            </w:r>
          </w:p>
        </w:tc>
      </w:tr>
      <w:tr w:rsidR="00D169CA" w:rsidRPr="00D3328F" w14:paraId="740FDB8F" w14:textId="77777777" w:rsidTr="00D169CA">
        <w:trPr>
          <w:trHeight w:val="848"/>
        </w:trPr>
        <w:tc>
          <w:tcPr>
            <w:tcW w:w="959" w:type="dxa"/>
            <w:vAlign w:val="center"/>
          </w:tcPr>
          <w:p w14:paraId="000C979F" w14:textId="77777777" w:rsidR="00D169CA" w:rsidRPr="00D3328F" w:rsidRDefault="00D169CA" w:rsidP="00780706">
            <w:pPr>
              <w:ind w:right="-1" w:firstLine="142"/>
              <w:jc w:val="center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3827" w:type="dxa"/>
            <w:vAlign w:val="center"/>
          </w:tcPr>
          <w:p w14:paraId="7E216A67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Необхідна сума фінансового лізингу в розрізі цілей фінансування</w:t>
            </w:r>
          </w:p>
        </w:tc>
        <w:tc>
          <w:tcPr>
            <w:tcW w:w="5103" w:type="dxa"/>
            <w:vAlign w:val="center"/>
          </w:tcPr>
          <w:p w14:paraId="62FBE1BC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Вказується сума фінансового лізингу по кожній цілі, в рамках якої ММСП планує фінансування</w:t>
            </w:r>
          </w:p>
        </w:tc>
      </w:tr>
      <w:tr w:rsidR="00D169CA" w:rsidRPr="00D3328F" w14:paraId="6767F590" w14:textId="77777777" w:rsidTr="00D169CA">
        <w:tc>
          <w:tcPr>
            <w:tcW w:w="959" w:type="dxa"/>
            <w:vAlign w:val="center"/>
          </w:tcPr>
          <w:p w14:paraId="1F66FD3B" w14:textId="77777777" w:rsidR="00D169CA" w:rsidRPr="00D3328F" w:rsidRDefault="00D169CA" w:rsidP="00780706">
            <w:pPr>
              <w:ind w:right="-1" w:firstLine="142"/>
              <w:jc w:val="center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7" w:type="dxa"/>
            <w:vAlign w:val="center"/>
          </w:tcPr>
          <w:p w14:paraId="4D0D72B6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Вартість інвестиційного проекту (з ПДВ)</w:t>
            </w:r>
          </w:p>
        </w:tc>
        <w:tc>
          <w:tcPr>
            <w:tcW w:w="5103" w:type="dxa"/>
            <w:vAlign w:val="center"/>
          </w:tcPr>
          <w:p w14:paraId="17F68563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Вказується вартість предмету фінансового лізингу (грн з ПДВ)</w:t>
            </w:r>
          </w:p>
        </w:tc>
      </w:tr>
      <w:tr w:rsidR="00D169CA" w:rsidRPr="00DC2352" w14:paraId="5311A787" w14:textId="77777777" w:rsidTr="00D169CA">
        <w:tc>
          <w:tcPr>
            <w:tcW w:w="959" w:type="dxa"/>
            <w:vAlign w:val="center"/>
          </w:tcPr>
          <w:p w14:paraId="1A4483E9" w14:textId="77777777" w:rsidR="00D169CA" w:rsidRPr="00D3328F" w:rsidRDefault="00D169CA" w:rsidP="00780706">
            <w:pPr>
              <w:ind w:right="-1" w:firstLine="142"/>
              <w:jc w:val="center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7" w:type="dxa"/>
            <w:vAlign w:val="center"/>
          </w:tcPr>
          <w:p w14:paraId="51853904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Розмір та частка участі ММСП власними коштами в реалізації інвестиційного проекту </w:t>
            </w:r>
          </w:p>
        </w:tc>
        <w:tc>
          <w:tcPr>
            <w:tcW w:w="5103" w:type="dxa"/>
            <w:vAlign w:val="center"/>
          </w:tcPr>
          <w:p w14:paraId="7EE93135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Вказується розмір коштів власної участі ММСП у придбанні предмету фінансового лізингу (грн.) та частка такої участі в загальній вартості предмету фінансового лізингу (%)</w:t>
            </w:r>
          </w:p>
        </w:tc>
      </w:tr>
    </w:tbl>
    <w:p w14:paraId="6754C7D3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Підприємство або фізична особа-підприємець (назва або ПІБ) підтверджує, що ознайомлене(-</w:t>
      </w:r>
      <w:proofErr w:type="spellStart"/>
      <w:r w:rsidRPr="00D3328F">
        <w:rPr>
          <w:sz w:val="24"/>
          <w:szCs w:val="24"/>
          <w:lang w:val="uk-UA"/>
        </w:rPr>
        <w:t>ий</w:t>
      </w:r>
      <w:proofErr w:type="spellEnd"/>
      <w:r w:rsidRPr="00D3328F">
        <w:rPr>
          <w:sz w:val="24"/>
          <w:szCs w:val="24"/>
          <w:lang w:val="uk-UA"/>
        </w:rPr>
        <w:t>) та зобов’язується дотримуватись умов участі та критеріїв прийнятності Програми «Доступний фінансовий лізинг 5-7-9%».</w:t>
      </w:r>
    </w:p>
    <w:p w14:paraId="3A82C511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Підприємство або фізична особа-підприємець (назва або ПІБ) підтверджує свою відповідність Критеріям прийнятності ММСП для участі у Програмі, достовірність наданих даних та зобов’язується підтримувати відповідність Критеріям прийнятності ММСП для участі у Програмі протягом усього строку дії договору(-</w:t>
      </w:r>
      <w:proofErr w:type="spellStart"/>
      <w:r w:rsidRPr="00D3328F">
        <w:rPr>
          <w:sz w:val="24"/>
          <w:szCs w:val="24"/>
          <w:lang w:val="uk-UA"/>
        </w:rPr>
        <w:t>ів</w:t>
      </w:r>
      <w:proofErr w:type="spellEnd"/>
      <w:r w:rsidRPr="00D3328F">
        <w:rPr>
          <w:sz w:val="24"/>
          <w:szCs w:val="24"/>
          <w:lang w:val="uk-UA"/>
        </w:rPr>
        <w:t>) фінансового лізингу.</w:t>
      </w:r>
    </w:p>
    <w:p w14:paraId="45CEE7BB" w14:textId="2ED7CC2F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Підприємство або фізична особа-підприємець (назва або ПІБ) зобов’язується на першу вимогу Уповноваженого банку повернути суми Державної підтримки, які отримає в рамках Програми «Доступний фінансовий лізинг 5-7-9%», у випадку порушення Підприємством або фізичною особою-підприємцем (назва або ПІБ) умов участі та критеріїв прийнятності Програми «Доступн</w:t>
      </w:r>
      <w:r w:rsidR="00DC2352">
        <w:rPr>
          <w:sz w:val="24"/>
          <w:szCs w:val="24"/>
          <w:lang w:val="uk-UA"/>
        </w:rPr>
        <w:t>і кредити</w:t>
      </w:r>
      <w:r w:rsidRPr="00D3328F">
        <w:rPr>
          <w:sz w:val="24"/>
          <w:szCs w:val="24"/>
          <w:lang w:val="uk-UA"/>
        </w:rPr>
        <w:t xml:space="preserve"> 5-7-9%», а також Програми «Доступний фінансовий лізинг 5-7-9%» за умови одночасної участі у ній.</w:t>
      </w:r>
    </w:p>
    <w:p w14:paraId="2D9CC082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Додатки:</w:t>
      </w:r>
    </w:p>
    <w:p w14:paraId="71921151" w14:textId="7435A793" w:rsidR="00D169CA" w:rsidRPr="00D3328F" w:rsidRDefault="00D169CA" w:rsidP="00DC2352">
      <w:pPr>
        <w:spacing w:before="120"/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1. Згода на передачу інформації про ММСП та суми отриманої Державної підтримки в рамках Програми “ Доступн</w:t>
      </w:r>
      <w:r w:rsidR="00DC2352">
        <w:rPr>
          <w:sz w:val="24"/>
          <w:szCs w:val="24"/>
          <w:lang w:val="uk-UA"/>
        </w:rPr>
        <w:t xml:space="preserve">і кредити </w:t>
      </w:r>
      <w:r w:rsidRPr="00D3328F">
        <w:rPr>
          <w:sz w:val="24"/>
          <w:szCs w:val="24"/>
          <w:lang w:val="uk-UA"/>
        </w:rPr>
        <w:t>5-7-9%”, а також Програми «Доступний фінанс</w:t>
      </w:r>
      <w:r w:rsidR="00DC2352">
        <w:rPr>
          <w:sz w:val="24"/>
          <w:szCs w:val="24"/>
          <w:lang w:val="uk-UA"/>
        </w:rPr>
        <w:t>ов</w:t>
      </w:r>
      <w:r w:rsidRPr="00D3328F">
        <w:rPr>
          <w:sz w:val="24"/>
          <w:szCs w:val="24"/>
          <w:lang w:val="uk-UA"/>
        </w:rPr>
        <w:t>ий лізинг 5-7-9%» за умови одночасної участі у ній.</w:t>
      </w:r>
    </w:p>
    <w:p w14:paraId="0BAF4551" w14:textId="77777777" w:rsidR="00D169CA" w:rsidRPr="00D3328F" w:rsidRDefault="00D169CA" w:rsidP="00DC2352">
      <w:pPr>
        <w:pStyle w:val="a5"/>
        <w:spacing w:before="120" w:after="60"/>
        <w:ind w:left="0" w:firstLine="709"/>
        <w:rPr>
          <w:sz w:val="24"/>
          <w:szCs w:val="24"/>
          <w:vertAlign w:val="superscript"/>
          <w:lang w:val="uk-UA"/>
        </w:rPr>
      </w:pPr>
      <w:r w:rsidRPr="00D3328F">
        <w:rPr>
          <w:sz w:val="24"/>
          <w:szCs w:val="24"/>
          <w:lang w:val="uk-UA"/>
        </w:rPr>
        <w:t>2. Довідка про суми отриманої ММСП державної допомоги</w:t>
      </w:r>
    </w:p>
    <w:p w14:paraId="5C671769" w14:textId="77777777" w:rsidR="0057663C" w:rsidRPr="00AE11A4" w:rsidRDefault="0057663C" w:rsidP="0057663C">
      <w:pPr>
        <w:pStyle w:val="a3"/>
        <w:ind w:firstLine="284"/>
        <w:rPr>
          <w:b/>
          <w:color w:val="000000"/>
          <w:sz w:val="18"/>
          <w:szCs w:val="18"/>
        </w:rPr>
      </w:pPr>
    </w:p>
    <w:p w14:paraId="79FA0091" w14:textId="77777777" w:rsidR="0057663C" w:rsidRDefault="0057663C" w:rsidP="0057663C">
      <w:pPr>
        <w:pStyle w:val="a3"/>
        <w:ind w:firstLine="284"/>
        <w:jc w:val="right"/>
        <w:rPr>
          <w:b/>
          <w:color w:val="000000"/>
          <w:sz w:val="18"/>
          <w:szCs w:val="18"/>
        </w:rPr>
      </w:pPr>
    </w:p>
    <w:p w14:paraId="06F4AA53" w14:textId="77777777" w:rsidR="00374444" w:rsidRPr="00374444" w:rsidRDefault="00374444" w:rsidP="00374444">
      <w:pPr>
        <w:rPr>
          <w:sz w:val="22"/>
          <w:szCs w:val="22"/>
        </w:rPr>
      </w:pPr>
      <w:proofErr w:type="spellStart"/>
      <w:r w:rsidRPr="00374444">
        <w:rPr>
          <w:sz w:val="22"/>
          <w:szCs w:val="22"/>
        </w:rPr>
        <w:t>Підпис</w:t>
      </w:r>
      <w:proofErr w:type="spellEnd"/>
      <w:r w:rsidRPr="00374444">
        <w:rPr>
          <w:sz w:val="22"/>
          <w:szCs w:val="22"/>
        </w:rPr>
        <w:t xml:space="preserve"> </w:t>
      </w:r>
      <w:proofErr w:type="spellStart"/>
      <w:r w:rsidRPr="00374444">
        <w:rPr>
          <w:sz w:val="22"/>
          <w:szCs w:val="22"/>
        </w:rPr>
        <w:t>посадової</w:t>
      </w:r>
      <w:proofErr w:type="spellEnd"/>
      <w:r w:rsidRPr="00374444">
        <w:rPr>
          <w:sz w:val="22"/>
          <w:szCs w:val="22"/>
        </w:rPr>
        <w:t xml:space="preserve"> особи ________</w:t>
      </w:r>
      <w:proofErr w:type="gramStart"/>
      <w:r w:rsidRPr="00374444">
        <w:rPr>
          <w:sz w:val="22"/>
          <w:szCs w:val="22"/>
        </w:rPr>
        <w:t>_  (</w:t>
      </w:r>
      <w:proofErr w:type="gramEnd"/>
      <w:r w:rsidRPr="00374444">
        <w:rPr>
          <w:sz w:val="22"/>
          <w:szCs w:val="22"/>
        </w:rPr>
        <w:t xml:space="preserve"> ____________________________________________</w:t>
      </w:r>
      <w:proofErr w:type="gramStart"/>
      <w:r w:rsidRPr="00374444">
        <w:rPr>
          <w:sz w:val="22"/>
          <w:szCs w:val="22"/>
        </w:rPr>
        <w:t>_ )</w:t>
      </w:r>
      <w:proofErr w:type="gramEnd"/>
    </w:p>
    <w:p w14:paraId="7336D823" w14:textId="77777777" w:rsidR="00374444" w:rsidRPr="00374444" w:rsidRDefault="00374444" w:rsidP="00374444">
      <w:pPr>
        <w:rPr>
          <w:sz w:val="22"/>
          <w:szCs w:val="22"/>
        </w:rPr>
      </w:pPr>
    </w:p>
    <w:p w14:paraId="1A0EBA71" w14:textId="77777777" w:rsidR="00374444" w:rsidRPr="00374444" w:rsidRDefault="00374444" w:rsidP="00374444">
      <w:pPr>
        <w:rPr>
          <w:sz w:val="22"/>
          <w:szCs w:val="22"/>
        </w:rPr>
      </w:pPr>
      <w:r w:rsidRPr="00374444">
        <w:rPr>
          <w:sz w:val="22"/>
          <w:szCs w:val="22"/>
        </w:rPr>
        <w:t xml:space="preserve">     </w:t>
      </w:r>
      <w:r w:rsidRPr="00374444">
        <w:rPr>
          <w:sz w:val="22"/>
          <w:szCs w:val="22"/>
        </w:rPr>
        <w:tab/>
      </w:r>
      <w:r w:rsidRPr="00374444">
        <w:rPr>
          <w:sz w:val="22"/>
          <w:szCs w:val="22"/>
        </w:rPr>
        <w:tab/>
        <w:t xml:space="preserve"> </w:t>
      </w:r>
    </w:p>
    <w:p w14:paraId="4213411D" w14:textId="77777777" w:rsidR="00374444" w:rsidRPr="00374444" w:rsidRDefault="00374444" w:rsidP="00374444">
      <w:pPr>
        <w:rPr>
          <w:sz w:val="22"/>
          <w:szCs w:val="22"/>
        </w:rPr>
      </w:pPr>
      <w:r w:rsidRPr="00374444">
        <w:rPr>
          <w:sz w:val="22"/>
          <w:szCs w:val="22"/>
        </w:rPr>
        <w:t xml:space="preserve">                                                                                                                     ______________________</w:t>
      </w:r>
    </w:p>
    <w:p w14:paraId="77B5DAFC" w14:textId="77777777" w:rsidR="00752D3B" w:rsidRPr="00374444" w:rsidRDefault="00374444" w:rsidP="00374444">
      <w:pPr>
        <w:rPr>
          <w:sz w:val="22"/>
          <w:szCs w:val="22"/>
        </w:rPr>
      </w:pPr>
      <w:r w:rsidRPr="00374444">
        <w:rPr>
          <w:sz w:val="22"/>
          <w:szCs w:val="22"/>
        </w:rPr>
        <w:t xml:space="preserve">                                                                                                                                      (дата)</w:t>
      </w:r>
    </w:p>
    <w:sectPr w:rsidR="00752D3B" w:rsidRPr="00374444" w:rsidSect="00D169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B5550"/>
    <w:multiLevelType w:val="hybridMultilevel"/>
    <w:tmpl w:val="34B68AA6"/>
    <w:lvl w:ilvl="0" w:tplc="5CEEA9D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color w:val="auto"/>
        <w:sz w:val="18"/>
        <w:szCs w:val="1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73746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63C"/>
    <w:rsid w:val="0013219C"/>
    <w:rsid w:val="00374444"/>
    <w:rsid w:val="00410F7B"/>
    <w:rsid w:val="0057663C"/>
    <w:rsid w:val="005C2225"/>
    <w:rsid w:val="00752D3B"/>
    <w:rsid w:val="00A5560A"/>
    <w:rsid w:val="00CA5E45"/>
    <w:rsid w:val="00D169CA"/>
    <w:rsid w:val="00DC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4B7C7"/>
  <w15:docId w15:val="{FA7AA843-FBEE-4927-B0EC-A043F94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63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57663C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57663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uiPriority w:val="99"/>
    <w:rsid w:val="005766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7663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Основной текст Знак1"/>
    <w:link w:val="a3"/>
    <w:locked/>
    <w:rsid w:val="0057663C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header"/>
    <w:basedOn w:val="a"/>
    <w:link w:val="10"/>
    <w:uiPriority w:val="99"/>
    <w:rsid w:val="00D169CA"/>
    <w:rPr>
      <w:lang w:val="x-none"/>
    </w:rPr>
  </w:style>
  <w:style w:type="character" w:customStyle="1" w:styleId="a8">
    <w:name w:val="Верхний колонтитул Знак"/>
    <w:basedOn w:val="a0"/>
    <w:uiPriority w:val="99"/>
    <w:semiHidden/>
    <w:rsid w:val="00D169C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Верхний колонтитул Знак1"/>
    <w:link w:val="a7"/>
    <w:uiPriority w:val="99"/>
    <w:locked/>
    <w:rsid w:val="00D169CA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2932</Words>
  <Characters>1672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Баландіна Оксана С.</dc:creator>
  <cp:lastModifiedBy>Куришко Віталій М.</cp:lastModifiedBy>
  <cp:revision>2</cp:revision>
  <dcterms:created xsi:type="dcterms:W3CDTF">2026-07-31T14:31:00Z</dcterms:created>
  <dcterms:modified xsi:type="dcterms:W3CDTF">2026-07-31T14:31:00Z</dcterms:modified>
</cp:coreProperties>
</file>